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79D89" w14:textId="19BB9DA2" w:rsidR="0039774C" w:rsidRPr="00323A5B" w:rsidRDefault="00000000">
      <w:pPr>
        <w:spacing w:line="500" w:lineRule="auto"/>
        <w:jc w:val="center"/>
        <w:rPr>
          <w:rFonts w:ascii="標楷體" w:eastAsia="標楷體" w:hAnsi="標楷體"/>
          <w:b/>
          <w:bCs/>
          <w:sz w:val="32"/>
          <w:szCs w:val="32"/>
        </w:rPr>
      </w:pPr>
      <w:r w:rsidRPr="00323A5B">
        <w:rPr>
          <w:rFonts w:ascii="標楷體" w:eastAsia="標楷體" w:hAnsi="標楷體"/>
          <w:b/>
          <w:bCs/>
          <w:sz w:val="32"/>
          <w:szCs w:val="32"/>
        </w:rPr>
        <w:t>114年全國運動會</w:t>
      </w:r>
      <w:r w:rsidR="00323A5B" w:rsidRPr="00323A5B">
        <w:rPr>
          <w:rFonts w:ascii="標楷體" w:eastAsia="標楷體" w:hAnsi="標楷體" w:hint="eastAsia"/>
          <w:b/>
          <w:bCs/>
          <w:sz w:val="32"/>
          <w:szCs w:val="32"/>
        </w:rPr>
        <w:t>臺南市帆船代表隊</w:t>
      </w:r>
      <w:r w:rsidRPr="00323A5B">
        <w:rPr>
          <w:rFonts w:ascii="標楷體" w:eastAsia="標楷體" w:hAnsi="標楷體"/>
          <w:b/>
          <w:bCs/>
          <w:sz w:val="32"/>
          <w:szCs w:val="32"/>
        </w:rPr>
        <w:t>選手遴選計畫</w:t>
      </w:r>
    </w:p>
    <w:p w14:paraId="6C41F8CC" w14:textId="38318983" w:rsidR="0039774C" w:rsidRPr="00CD32D2" w:rsidRDefault="00000000" w:rsidP="00CD32D2">
      <w:pPr>
        <w:ind w:left="560" w:hangingChars="200" w:hanging="560"/>
        <w:rPr>
          <w:rFonts w:ascii="標楷體" w:eastAsia="標楷體" w:hAnsi="標楷體"/>
          <w:sz w:val="28"/>
          <w:szCs w:val="28"/>
        </w:rPr>
      </w:pPr>
      <w:bookmarkStart w:id="0" w:name="_heading=h.gjdgxs" w:colFirst="0" w:colLast="0"/>
      <w:bookmarkEnd w:id="0"/>
      <w:r w:rsidRPr="00CD32D2">
        <w:rPr>
          <w:rFonts w:ascii="標楷體" w:eastAsia="標楷體" w:hAnsi="標楷體"/>
          <w:sz w:val="28"/>
          <w:szCs w:val="28"/>
        </w:rPr>
        <w:t>一、核定文號：臺南市政府體育局114年</w:t>
      </w:r>
      <w:r w:rsidR="009C7A7B">
        <w:rPr>
          <w:rFonts w:ascii="標楷體" w:eastAsia="標楷體" w:hAnsi="標楷體" w:hint="eastAsia"/>
          <w:sz w:val="28"/>
          <w:szCs w:val="28"/>
        </w:rPr>
        <w:t>2</w:t>
      </w:r>
      <w:r w:rsidRPr="00CD32D2">
        <w:rPr>
          <w:rFonts w:ascii="標楷體" w:eastAsia="標楷體" w:hAnsi="標楷體"/>
          <w:sz w:val="28"/>
          <w:szCs w:val="28"/>
        </w:rPr>
        <w:t>月</w:t>
      </w:r>
      <w:r w:rsidR="009C7A7B">
        <w:rPr>
          <w:rFonts w:ascii="標楷體" w:eastAsia="標楷體" w:hAnsi="標楷體" w:hint="eastAsia"/>
          <w:sz w:val="28"/>
          <w:szCs w:val="28"/>
        </w:rPr>
        <w:t>17</w:t>
      </w:r>
      <w:r w:rsidRPr="00CD32D2">
        <w:rPr>
          <w:rFonts w:ascii="標楷體" w:eastAsia="標楷體" w:hAnsi="標楷體"/>
          <w:sz w:val="28"/>
          <w:szCs w:val="28"/>
        </w:rPr>
        <w:t>日南市體競字第</w:t>
      </w:r>
      <w:r w:rsidR="009C7A7B" w:rsidRPr="009C7A7B">
        <w:rPr>
          <w:rFonts w:ascii="標楷體" w:eastAsia="標楷體" w:hAnsi="標楷體"/>
          <w:sz w:val="28"/>
          <w:szCs w:val="28"/>
        </w:rPr>
        <w:t>1140233425</w:t>
      </w:r>
      <w:r w:rsidR="00273BDD">
        <w:rPr>
          <w:rFonts w:ascii="標楷體" w:eastAsia="標楷體" w:hAnsi="標楷體" w:hint="eastAsia"/>
          <w:sz w:val="28"/>
          <w:szCs w:val="28"/>
        </w:rPr>
        <w:t>A</w:t>
      </w:r>
      <w:r w:rsidRPr="00CD32D2">
        <w:rPr>
          <w:rFonts w:ascii="標楷體" w:eastAsia="標楷體" w:hAnsi="標楷體"/>
          <w:sz w:val="28"/>
          <w:szCs w:val="28"/>
        </w:rPr>
        <w:t>號函。</w:t>
      </w:r>
    </w:p>
    <w:p w14:paraId="39F28812" w14:textId="60E441DB" w:rsidR="0039774C" w:rsidRPr="00CD32D2" w:rsidRDefault="00000000" w:rsidP="00CD32D2">
      <w:pPr>
        <w:ind w:left="560" w:hangingChars="200" w:hanging="560"/>
        <w:rPr>
          <w:rFonts w:ascii="標楷體" w:eastAsia="標楷體" w:hAnsi="標楷體"/>
          <w:sz w:val="28"/>
          <w:szCs w:val="28"/>
        </w:rPr>
      </w:pPr>
      <w:r w:rsidRPr="00CD32D2">
        <w:rPr>
          <w:rFonts w:ascii="標楷體" w:eastAsia="標楷體" w:hAnsi="標楷體"/>
          <w:sz w:val="28"/>
          <w:szCs w:val="28"/>
        </w:rPr>
        <w:t>二、目的：為推展帆船運動，並遴選114年全國運動會臺南市帆船代表隊選手，特訂定本遴選</w:t>
      </w:r>
      <w:r w:rsidR="00323A5B">
        <w:rPr>
          <w:rFonts w:ascii="標楷體" w:eastAsia="標楷體" w:hAnsi="標楷體" w:hint="eastAsia"/>
          <w:sz w:val="28"/>
          <w:szCs w:val="28"/>
        </w:rPr>
        <w:t>計畫</w:t>
      </w:r>
      <w:r w:rsidRPr="00CD32D2">
        <w:rPr>
          <w:rFonts w:ascii="標楷體" w:eastAsia="標楷體" w:hAnsi="標楷體"/>
          <w:sz w:val="28"/>
          <w:szCs w:val="28"/>
        </w:rPr>
        <w:t>。</w:t>
      </w:r>
    </w:p>
    <w:p w14:paraId="285AEBFD" w14:textId="762390E1" w:rsidR="0039774C" w:rsidRPr="00CD32D2" w:rsidRDefault="00000000">
      <w:pPr>
        <w:rPr>
          <w:rFonts w:ascii="標楷體" w:eastAsia="標楷體" w:hAnsi="標楷體"/>
          <w:sz w:val="28"/>
          <w:szCs w:val="28"/>
        </w:rPr>
      </w:pPr>
      <w:r w:rsidRPr="00CD32D2">
        <w:rPr>
          <w:rFonts w:ascii="標楷體" w:eastAsia="標楷體" w:hAnsi="標楷體"/>
          <w:sz w:val="28"/>
          <w:szCs w:val="28"/>
        </w:rPr>
        <w:t>三、主辦單位：臺南市政府</w:t>
      </w:r>
      <w:r w:rsidR="00323A5B">
        <w:rPr>
          <w:rFonts w:ascii="標楷體" w:eastAsia="標楷體" w:hAnsi="標楷體" w:hint="eastAsia"/>
          <w:sz w:val="28"/>
          <w:szCs w:val="28"/>
        </w:rPr>
        <w:t>、</w:t>
      </w:r>
      <w:r w:rsidRPr="00CD32D2">
        <w:rPr>
          <w:rFonts w:ascii="標楷體" w:eastAsia="標楷體" w:hAnsi="標楷體"/>
          <w:sz w:val="28"/>
          <w:szCs w:val="28"/>
        </w:rPr>
        <w:t>臺南市體育總會</w:t>
      </w:r>
    </w:p>
    <w:p w14:paraId="431C0D65" w14:textId="77777777" w:rsidR="0039774C" w:rsidRPr="00CD32D2" w:rsidRDefault="00000000">
      <w:pPr>
        <w:rPr>
          <w:rFonts w:ascii="標楷體" w:eastAsia="標楷體" w:hAnsi="標楷體"/>
          <w:sz w:val="28"/>
          <w:szCs w:val="28"/>
        </w:rPr>
      </w:pPr>
      <w:r w:rsidRPr="00CD32D2">
        <w:rPr>
          <w:rFonts w:ascii="標楷體" w:eastAsia="標楷體" w:hAnsi="標楷體"/>
          <w:sz w:val="28"/>
          <w:szCs w:val="28"/>
        </w:rPr>
        <w:t>四、承辦單位：臺南市體育總會帆船委員會</w:t>
      </w:r>
    </w:p>
    <w:p w14:paraId="2242FCD8" w14:textId="77777777" w:rsidR="00CD32D2" w:rsidRDefault="00000000" w:rsidP="00CD32D2">
      <w:pPr>
        <w:rPr>
          <w:rFonts w:ascii="標楷體" w:eastAsia="標楷體" w:hAnsi="標楷體"/>
          <w:sz w:val="28"/>
          <w:szCs w:val="28"/>
        </w:rPr>
      </w:pPr>
      <w:r w:rsidRPr="00CD32D2">
        <w:rPr>
          <w:rFonts w:ascii="標楷體" w:eastAsia="標楷體" w:hAnsi="標楷體"/>
          <w:sz w:val="28"/>
          <w:szCs w:val="28"/>
        </w:rPr>
        <w:t xml:space="preserve">五、遴選資格 : </w:t>
      </w:r>
    </w:p>
    <w:p w14:paraId="356FB2C9" w14:textId="534A6D43" w:rsidR="0039774C" w:rsidRPr="00CD32D2" w:rsidRDefault="00CD32D2" w:rsidP="00585EDA">
      <w:pPr>
        <w:ind w:leftChars="177" w:left="991" w:hangingChars="202" w:hanging="566"/>
        <w:rPr>
          <w:rFonts w:ascii="標楷體" w:eastAsia="標楷體" w:hAnsi="標楷體"/>
          <w:sz w:val="28"/>
          <w:szCs w:val="28"/>
        </w:rPr>
      </w:pPr>
      <w:r>
        <w:rPr>
          <w:rFonts w:ascii="標楷體" w:eastAsia="標楷體" w:hAnsi="標楷體" w:hint="eastAsia"/>
          <w:sz w:val="28"/>
          <w:szCs w:val="28"/>
        </w:rPr>
        <w:t>(一)</w:t>
      </w:r>
      <w:r w:rsidRPr="00CD32D2">
        <w:rPr>
          <w:rFonts w:ascii="標楷體" w:eastAsia="標楷體" w:hAnsi="標楷體"/>
          <w:sz w:val="28"/>
          <w:szCs w:val="28"/>
        </w:rPr>
        <w:t>戶籍規定：依114年全國運動會競賽規程第五條第一點戶籍規定辦理。(在其代表參賽單位之行政區域內設籍，連續滿三年以上，且至114年10月23日止，無遷入或遷出戶籍等異動情形。設籍期間之計算，以全運會註冊截止日（114年9月15日）為準)</w:t>
      </w:r>
    </w:p>
    <w:p w14:paraId="192A9F90" w14:textId="09030226" w:rsidR="0039774C" w:rsidRPr="00CD32D2" w:rsidRDefault="00CD32D2" w:rsidP="00585EDA">
      <w:pPr>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sidRPr="00CD32D2">
        <w:rPr>
          <w:rFonts w:ascii="標楷體" w:eastAsia="標楷體" w:hAnsi="標楷體"/>
          <w:sz w:val="28"/>
          <w:szCs w:val="28"/>
        </w:rPr>
        <w:t>年齡規定：依各競賽種類國際規則或技術手冊之年齡規定。選手未成年，應徵得法定代理人之同意。</w:t>
      </w:r>
    </w:p>
    <w:p w14:paraId="1338294A" w14:textId="52453C99" w:rsidR="0039774C" w:rsidRPr="00CD32D2" w:rsidRDefault="00CD32D2" w:rsidP="00585EDA">
      <w:pPr>
        <w:ind w:leftChars="177" w:left="991" w:hangingChars="202" w:hanging="566"/>
        <w:rPr>
          <w:rFonts w:ascii="標楷體" w:eastAsia="標楷體" w:hAnsi="標楷體"/>
          <w:sz w:val="28"/>
          <w:szCs w:val="28"/>
        </w:rPr>
      </w:pPr>
      <w:r>
        <w:rPr>
          <w:rFonts w:ascii="標楷體" w:eastAsia="標楷體" w:hAnsi="標楷體" w:hint="eastAsia"/>
          <w:sz w:val="28"/>
          <w:szCs w:val="28"/>
        </w:rPr>
        <w:t>(三)</w:t>
      </w:r>
      <w:r w:rsidRPr="00CD32D2">
        <w:rPr>
          <w:rFonts w:ascii="標楷體" w:eastAsia="標楷體" w:hAnsi="標楷體"/>
          <w:sz w:val="28"/>
          <w:szCs w:val="28"/>
        </w:rPr>
        <w:t>其他：須符合114年全國運動會競賽規程規定。</w:t>
      </w:r>
    </w:p>
    <w:p w14:paraId="6C94A46B" w14:textId="77777777" w:rsidR="0039774C" w:rsidRPr="00CD32D2" w:rsidRDefault="00000000">
      <w:pPr>
        <w:rPr>
          <w:rFonts w:ascii="標楷體" w:eastAsia="標楷體" w:hAnsi="標楷體"/>
          <w:sz w:val="28"/>
          <w:szCs w:val="28"/>
        </w:rPr>
      </w:pPr>
      <w:r w:rsidRPr="00CD32D2">
        <w:rPr>
          <w:rFonts w:ascii="標楷體" w:eastAsia="標楷體" w:hAnsi="標楷體"/>
          <w:sz w:val="28"/>
          <w:szCs w:val="28"/>
        </w:rPr>
        <w:t>六、教練、選手遴選方式：</w:t>
      </w:r>
    </w:p>
    <w:p w14:paraId="1D7480FA" w14:textId="63FF3D1D" w:rsidR="0039774C" w:rsidRPr="00CD32D2" w:rsidRDefault="00CD32D2" w:rsidP="00585EDA">
      <w:pPr>
        <w:ind w:leftChars="177" w:left="991" w:hangingChars="202" w:hanging="566"/>
        <w:rPr>
          <w:rFonts w:ascii="標楷體" w:eastAsia="標楷體" w:hAnsi="標楷體"/>
          <w:sz w:val="28"/>
          <w:szCs w:val="28"/>
        </w:rPr>
      </w:pPr>
      <w:r>
        <w:rPr>
          <w:rFonts w:ascii="標楷體" w:eastAsia="標楷體" w:hAnsi="標楷體" w:hint="eastAsia"/>
          <w:sz w:val="28"/>
          <w:szCs w:val="28"/>
        </w:rPr>
        <w:t>(一)</w:t>
      </w:r>
      <w:r w:rsidRPr="00CD32D2">
        <w:rPr>
          <w:rFonts w:ascii="標楷體" w:eastAsia="標楷體" w:hAnsi="標楷體"/>
          <w:sz w:val="28"/>
          <w:szCs w:val="28"/>
        </w:rPr>
        <w:t>教練部分：召開帆船遴選委員會遴選，名額預定三名；小艇、風浪板、風箏浪板各一名為原則。(教練應具有至少C級以上教練證，且在有效期限內。)</w:t>
      </w:r>
    </w:p>
    <w:p w14:paraId="1984C413" w14:textId="53762340" w:rsidR="0039774C" w:rsidRPr="00CD32D2" w:rsidRDefault="00CD32D2" w:rsidP="00585EDA">
      <w:pPr>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sidRPr="00CD32D2">
        <w:rPr>
          <w:rFonts w:ascii="標楷體" w:eastAsia="標楷體" w:hAnsi="標楷體"/>
          <w:sz w:val="28"/>
          <w:szCs w:val="28"/>
        </w:rPr>
        <w:t>選手名額：各船型組別正取三名、備取一名，各船型組別種類依下列方法遴選產生：以下船型為預定，實際船型及組別以大會競賽規程公布為準。</w:t>
      </w:r>
    </w:p>
    <w:p w14:paraId="1562CACC" w14:textId="48832FCF" w:rsidR="0039774C" w:rsidRPr="00CD32D2" w:rsidRDefault="00000000" w:rsidP="00585EDA">
      <w:pPr>
        <w:ind w:leftChars="412" w:left="1275" w:hangingChars="102" w:hanging="286"/>
        <w:rPr>
          <w:rFonts w:ascii="標楷體" w:eastAsia="標楷體" w:hAnsi="標楷體"/>
          <w:sz w:val="28"/>
          <w:szCs w:val="28"/>
        </w:rPr>
      </w:pPr>
      <w:r w:rsidRPr="00CD32D2">
        <w:rPr>
          <w:rFonts w:ascii="標楷體" w:eastAsia="標楷體" w:hAnsi="標楷體"/>
          <w:sz w:val="28"/>
          <w:szCs w:val="28"/>
        </w:rPr>
        <w:t>1.小艇項目組別(以下統稱小艇)：雙人帆船國際420型男子組、雙人帆</w:t>
      </w:r>
      <w:r w:rsidR="00CD32D2" w:rsidRPr="00CD32D2">
        <w:rPr>
          <w:rFonts w:ascii="標楷體" w:eastAsia="標楷體" w:hAnsi="標楷體" w:hint="eastAsia"/>
          <w:sz w:val="28"/>
          <w:szCs w:val="28"/>
        </w:rPr>
        <w:t xml:space="preserve"> </w:t>
      </w:r>
      <w:r w:rsidRPr="00CD32D2">
        <w:rPr>
          <w:rFonts w:ascii="標楷體" w:eastAsia="標楷體" w:hAnsi="標楷體"/>
          <w:sz w:val="28"/>
          <w:szCs w:val="28"/>
        </w:rPr>
        <w:t>船國際420型女子組、單人帆船ILCA4男子組、單人帆船ILCA4女子組、單人帆船ILCA6女子組、單人帆船ILCA7男子組。</w:t>
      </w:r>
    </w:p>
    <w:p w14:paraId="0A0AA8F0" w14:textId="77777777" w:rsidR="0039774C" w:rsidRPr="00CD32D2" w:rsidRDefault="00000000" w:rsidP="00585EDA">
      <w:pPr>
        <w:ind w:leftChars="412" w:left="1275" w:hangingChars="102" w:hanging="286"/>
        <w:rPr>
          <w:rFonts w:ascii="標楷體" w:eastAsia="標楷體" w:hAnsi="標楷體"/>
          <w:sz w:val="28"/>
          <w:szCs w:val="28"/>
        </w:rPr>
      </w:pPr>
      <w:r w:rsidRPr="00CD32D2">
        <w:rPr>
          <w:rFonts w:ascii="標楷體" w:eastAsia="標楷體" w:hAnsi="標楷體"/>
          <w:sz w:val="28"/>
          <w:szCs w:val="28"/>
        </w:rPr>
        <w:t>2.風浪板項目組別(以下統稱風浪板)：風浪板RS:ONE型男子組、風浪板RS:ONE型女子組、風浪板RS:X型男子組、風浪板RS:X型女子組、風浪板水翼型男子組、風浪板水翼型女子組。</w:t>
      </w:r>
    </w:p>
    <w:p w14:paraId="55FFB4D6" w14:textId="6BCDF256" w:rsidR="0039774C" w:rsidRPr="00CD32D2" w:rsidRDefault="00000000" w:rsidP="00585EDA">
      <w:pPr>
        <w:ind w:leftChars="412" w:left="1275" w:hangingChars="102" w:hanging="286"/>
        <w:rPr>
          <w:rFonts w:ascii="標楷體" w:eastAsia="標楷體" w:hAnsi="標楷體"/>
          <w:sz w:val="28"/>
          <w:szCs w:val="28"/>
        </w:rPr>
      </w:pPr>
      <w:r w:rsidRPr="00CD32D2">
        <w:rPr>
          <w:rFonts w:ascii="標楷體" w:eastAsia="標楷體" w:hAnsi="標楷體"/>
          <w:sz w:val="28"/>
          <w:szCs w:val="28"/>
        </w:rPr>
        <w:t>3.風箏浪板項目組別(以下統稱風箏浪板)：風箏浪板男子組、風箏浪板</w:t>
      </w:r>
      <w:r w:rsidR="00CD32D2" w:rsidRPr="00CD32D2">
        <w:rPr>
          <w:rFonts w:ascii="標楷體" w:eastAsia="標楷體" w:hAnsi="標楷體" w:hint="eastAsia"/>
          <w:sz w:val="28"/>
          <w:szCs w:val="28"/>
        </w:rPr>
        <w:t xml:space="preserve"> </w:t>
      </w:r>
      <w:r w:rsidRPr="00CD32D2">
        <w:rPr>
          <w:rFonts w:ascii="標楷體" w:eastAsia="標楷體" w:hAnsi="標楷體"/>
          <w:sz w:val="28"/>
          <w:szCs w:val="28"/>
        </w:rPr>
        <w:t>女子組。</w:t>
      </w:r>
    </w:p>
    <w:p w14:paraId="4DC951AE" w14:textId="77777777" w:rsidR="0039774C" w:rsidRPr="00CD32D2" w:rsidRDefault="00000000" w:rsidP="00585EDA">
      <w:pPr>
        <w:ind w:leftChars="412" w:left="1275" w:hangingChars="102" w:hanging="286"/>
        <w:rPr>
          <w:rFonts w:ascii="標楷體" w:eastAsia="標楷體" w:hAnsi="標楷體"/>
          <w:sz w:val="28"/>
          <w:szCs w:val="28"/>
        </w:rPr>
      </w:pPr>
      <w:r w:rsidRPr="00CD32D2">
        <w:rPr>
          <w:rFonts w:ascii="標楷體" w:eastAsia="標楷體" w:hAnsi="標楷體"/>
          <w:sz w:val="28"/>
          <w:szCs w:val="28"/>
        </w:rPr>
        <w:t>4.小艇、風浪板：依114年台灣盃全國帆船錦標賽、2025年大鵬灣盃全國帆船錦標賽、訓練參與度產生。各船型選手未足三名(隊)者，經教練推薦由遴選委員會採徵召方式選出。</w:t>
      </w:r>
    </w:p>
    <w:p w14:paraId="3F4F552E" w14:textId="77777777" w:rsidR="0039774C" w:rsidRPr="00CD32D2" w:rsidRDefault="00000000" w:rsidP="00585EDA">
      <w:pPr>
        <w:ind w:leftChars="412" w:left="1275" w:hangingChars="102" w:hanging="286"/>
        <w:rPr>
          <w:rFonts w:ascii="標楷體" w:eastAsia="標楷體" w:hAnsi="標楷體"/>
          <w:sz w:val="28"/>
          <w:szCs w:val="28"/>
        </w:rPr>
      </w:pPr>
      <w:r w:rsidRPr="00CD32D2">
        <w:rPr>
          <w:rFonts w:ascii="標楷體" w:eastAsia="標楷體" w:hAnsi="標楷體"/>
          <w:sz w:val="28"/>
          <w:szCs w:val="28"/>
        </w:rPr>
        <w:t>5.風箏浪板：依113年度中華民國帆船協會主辦之潛力選手選拔比賽為依據遴選產生，各船型選手未足三名者，經教練推薦由遴選委員會採徵召方式選出。</w:t>
      </w:r>
    </w:p>
    <w:p w14:paraId="61839ECD" w14:textId="15A500A8" w:rsidR="0039774C" w:rsidRPr="00CD32D2" w:rsidRDefault="00CD32D2" w:rsidP="00585EDA">
      <w:pPr>
        <w:ind w:leftChars="177" w:left="991" w:hangingChars="202" w:hanging="566"/>
        <w:rPr>
          <w:rFonts w:ascii="標楷體" w:eastAsia="標楷體" w:hAnsi="標楷體"/>
          <w:sz w:val="28"/>
          <w:szCs w:val="28"/>
        </w:rPr>
      </w:pPr>
      <w:r>
        <w:rPr>
          <w:rFonts w:ascii="標楷體" w:eastAsia="標楷體" w:hAnsi="標楷體" w:hint="eastAsia"/>
          <w:sz w:val="28"/>
          <w:szCs w:val="28"/>
        </w:rPr>
        <w:t>(三)</w:t>
      </w:r>
      <w:r w:rsidRPr="00CD32D2">
        <w:rPr>
          <w:rFonts w:ascii="標楷體" w:eastAsia="標楷體" w:hAnsi="標楷體"/>
          <w:sz w:val="28"/>
          <w:szCs w:val="28"/>
        </w:rPr>
        <w:t>訓練參與度佔比10分，由原母隊教練依選手訓練出勤狀況進行分數評比。</w:t>
      </w:r>
    </w:p>
    <w:p w14:paraId="116FF731" w14:textId="5EFCFDB2" w:rsidR="0039774C" w:rsidRPr="00CD32D2" w:rsidRDefault="00CD32D2" w:rsidP="00CD32D2">
      <w:pPr>
        <w:ind w:firstLineChars="200" w:firstLine="560"/>
        <w:rPr>
          <w:rFonts w:ascii="標楷體" w:eastAsia="標楷體" w:hAnsi="標楷體"/>
          <w:sz w:val="28"/>
          <w:szCs w:val="28"/>
        </w:rPr>
      </w:pPr>
      <w:r>
        <w:rPr>
          <w:rFonts w:ascii="標楷體" w:eastAsia="標楷體" w:hAnsi="標楷體" w:hint="eastAsia"/>
          <w:sz w:val="28"/>
          <w:szCs w:val="28"/>
        </w:rPr>
        <w:lastRenderedPageBreak/>
        <w:t>(四)</w:t>
      </w:r>
      <w:r w:rsidRPr="00CD32D2">
        <w:rPr>
          <w:rFonts w:ascii="標楷體" w:eastAsia="標楷體" w:hAnsi="標楷體"/>
          <w:sz w:val="28"/>
          <w:szCs w:val="28"/>
        </w:rPr>
        <w:t xml:space="preserve">比賽成績各名次分數如下： </w:t>
      </w:r>
    </w:p>
    <w:tbl>
      <w:tblPr>
        <w:tblStyle w:val="ad"/>
        <w:tblW w:w="3505" w:type="dxa"/>
        <w:tblInd w:w="1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3"/>
        <w:gridCol w:w="1842"/>
      </w:tblGrid>
      <w:tr w:rsidR="0039774C" w:rsidRPr="00CD32D2" w14:paraId="5FD2E21F" w14:textId="77777777" w:rsidTr="00CD32D2">
        <w:tc>
          <w:tcPr>
            <w:tcW w:w="1663" w:type="dxa"/>
          </w:tcPr>
          <w:p w14:paraId="0F6AC8AD" w14:textId="77777777" w:rsidR="0039774C" w:rsidRPr="00CD32D2" w:rsidRDefault="00000000">
            <w:pPr>
              <w:rPr>
                <w:rFonts w:ascii="標楷體" w:eastAsia="標楷體" w:hAnsi="標楷體"/>
                <w:sz w:val="28"/>
                <w:szCs w:val="28"/>
              </w:rPr>
            </w:pPr>
            <w:r w:rsidRPr="00CD32D2">
              <w:rPr>
                <w:rFonts w:ascii="標楷體" w:eastAsia="標楷體" w:hAnsi="標楷體"/>
                <w:sz w:val="28"/>
                <w:szCs w:val="28"/>
              </w:rPr>
              <w:t>第一名</w:t>
            </w:r>
          </w:p>
        </w:tc>
        <w:tc>
          <w:tcPr>
            <w:tcW w:w="1842" w:type="dxa"/>
          </w:tcPr>
          <w:p w14:paraId="0EA15F54" w14:textId="77777777" w:rsidR="0039774C" w:rsidRPr="00CD32D2" w:rsidRDefault="00000000">
            <w:pPr>
              <w:rPr>
                <w:rFonts w:ascii="標楷體" w:eastAsia="標楷體" w:hAnsi="標楷體"/>
                <w:sz w:val="28"/>
                <w:szCs w:val="28"/>
              </w:rPr>
            </w:pPr>
            <w:r w:rsidRPr="00CD32D2">
              <w:rPr>
                <w:rFonts w:ascii="標楷體" w:eastAsia="標楷體" w:hAnsi="標楷體"/>
                <w:sz w:val="28"/>
                <w:szCs w:val="28"/>
              </w:rPr>
              <w:t>15分</w:t>
            </w:r>
          </w:p>
        </w:tc>
      </w:tr>
      <w:tr w:rsidR="0039774C" w:rsidRPr="00CD32D2" w14:paraId="64DC05BD" w14:textId="77777777" w:rsidTr="00CD32D2">
        <w:tc>
          <w:tcPr>
            <w:tcW w:w="1663" w:type="dxa"/>
          </w:tcPr>
          <w:p w14:paraId="3839997A" w14:textId="77777777" w:rsidR="0039774C" w:rsidRPr="00CD32D2" w:rsidRDefault="00000000">
            <w:pPr>
              <w:rPr>
                <w:rFonts w:ascii="標楷體" w:eastAsia="標楷體" w:hAnsi="標楷體"/>
                <w:sz w:val="28"/>
                <w:szCs w:val="28"/>
              </w:rPr>
            </w:pPr>
            <w:r w:rsidRPr="00CD32D2">
              <w:rPr>
                <w:rFonts w:ascii="標楷體" w:eastAsia="標楷體" w:hAnsi="標楷體"/>
                <w:sz w:val="28"/>
                <w:szCs w:val="28"/>
              </w:rPr>
              <w:t>第二名</w:t>
            </w:r>
          </w:p>
        </w:tc>
        <w:tc>
          <w:tcPr>
            <w:tcW w:w="1842" w:type="dxa"/>
          </w:tcPr>
          <w:p w14:paraId="14C1AB79" w14:textId="77777777" w:rsidR="0039774C" w:rsidRPr="00CD32D2" w:rsidRDefault="00000000">
            <w:pPr>
              <w:rPr>
                <w:rFonts w:ascii="標楷體" w:eastAsia="標楷體" w:hAnsi="標楷體"/>
                <w:sz w:val="28"/>
                <w:szCs w:val="28"/>
              </w:rPr>
            </w:pPr>
            <w:r w:rsidRPr="00CD32D2">
              <w:rPr>
                <w:rFonts w:ascii="標楷體" w:eastAsia="標楷體" w:hAnsi="標楷體"/>
                <w:sz w:val="28"/>
                <w:szCs w:val="28"/>
              </w:rPr>
              <w:t>12分</w:t>
            </w:r>
          </w:p>
        </w:tc>
      </w:tr>
      <w:tr w:rsidR="0039774C" w:rsidRPr="00CD32D2" w14:paraId="4AC9189B" w14:textId="77777777" w:rsidTr="00CD32D2">
        <w:tc>
          <w:tcPr>
            <w:tcW w:w="1663" w:type="dxa"/>
          </w:tcPr>
          <w:p w14:paraId="67D51A1F" w14:textId="77777777" w:rsidR="0039774C" w:rsidRPr="00CD32D2" w:rsidRDefault="00000000">
            <w:pPr>
              <w:rPr>
                <w:rFonts w:ascii="標楷體" w:eastAsia="標楷體" w:hAnsi="標楷體"/>
                <w:sz w:val="28"/>
                <w:szCs w:val="28"/>
              </w:rPr>
            </w:pPr>
            <w:r w:rsidRPr="00CD32D2">
              <w:rPr>
                <w:rFonts w:ascii="標楷體" w:eastAsia="標楷體" w:hAnsi="標楷體"/>
                <w:sz w:val="28"/>
                <w:szCs w:val="28"/>
              </w:rPr>
              <w:t>第三名</w:t>
            </w:r>
          </w:p>
        </w:tc>
        <w:tc>
          <w:tcPr>
            <w:tcW w:w="1842" w:type="dxa"/>
          </w:tcPr>
          <w:p w14:paraId="7557F7C4" w14:textId="77777777" w:rsidR="0039774C" w:rsidRPr="00CD32D2" w:rsidRDefault="00000000">
            <w:pPr>
              <w:rPr>
                <w:rFonts w:ascii="標楷體" w:eastAsia="標楷體" w:hAnsi="標楷體"/>
                <w:sz w:val="28"/>
                <w:szCs w:val="28"/>
              </w:rPr>
            </w:pPr>
            <w:r w:rsidRPr="00CD32D2">
              <w:rPr>
                <w:rFonts w:ascii="標楷體" w:eastAsia="標楷體" w:hAnsi="標楷體"/>
                <w:sz w:val="28"/>
                <w:szCs w:val="28"/>
              </w:rPr>
              <w:t>10分</w:t>
            </w:r>
          </w:p>
        </w:tc>
      </w:tr>
      <w:tr w:rsidR="0039774C" w:rsidRPr="00CD32D2" w14:paraId="2B92E4A8" w14:textId="77777777" w:rsidTr="00CD32D2">
        <w:tc>
          <w:tcPr>
            <w:tcW w:w="1663" w:type="dxa"/>
          </w:tcPr>
          <w:p w14:paraId="1FC1DCA2" w14:textId="77777777" w:rsidR="0039774C" w:rsidRPr="00CD32D2" w:rsidRDefault="00000000">
            <w:pPr>
              <w:rPr>
                <w:rFonts w:ascii="標楷體" w:eastAsia="標楷體" w:hAnsi="標楷體"/>
                <w:sz w:val="28"/>
                <w:szCs w:val="28"/>
              </w:rPr>
            </w:pPr>
            <w:r w:rsidRPr="00CD32D2">
              <w:rPr>
                <w:rFonts w:ascii="標楷體" w:eastAsia="標楷體" w:hAnsi="標楷體"/>
                <w:sz w:val="28"/>
                <w:szCs w:val="28"/>
              </w:rPr>
              <w:t>第四名</w:t>
            </w:r>
          </w:p>
        </w:tc>
        <w:tc>
          <w:tcPr>
            <w:tcW w:w="1842" w:type="dxa"/>
          </w:tcPr>
          <w:p w14:paraId="6B3A0306" w14:textId="77777777" w:rsidR="0039774C" w:rsidRPr="00CD32D2" w:rsidRDefault="00000000">
            <w:pPr>
              <w:rPr>
                <w:rFonts w:ascii="標楷體" w:eastAsia="標楷體" w:hAnsi="標楷體"/>
                <w:sz w:val="28"/>
                <w:szCs w:val="28"/>
              </w:rPr>
            </w:pPr>
            <w:r w:rsidRPr="00CD32D2">
              <w:rPr>
                <w:rFonts w:ascii="標楷體" w:eastAsia="標楷體" w:hAnsi="標楷體"/>
                <w:sz w:val="28"/>
                <w:szCs w:val="28"/>
              </w:rPr>
              <w:t>8分</w:t>
            </w:r>
          </w:p>
        </w:tc>
      </w:tr>
      <w:tr w:rsidR="0039774C" w:rsidRPr="00CD32D2" w14:paraId="23ADC57E" w14:textId="77777777" w:rsidTr="00CD32D2">
        <w:tc>
          <w:tcPr>
            <w:tcW w:w="1663" w:type="dxa"/>
          </w:tcPr>
          <w:p w14:paraId="3D5AD507" w14:textId="77777777" w:rsidR="0039774C" w:rsidRPr="00CD32D2" w:rsidRDefault="00000000">
            <w:pPr>
              <w:rPr>
                <w:rFonts w:ascii="標楷體" w:eastAsia="標楷體" w:hAnsi="標楷體"/>
                <w:sz w:val="28"/>
                <w:szCs w:val="28"/>
              </w:rPr>
            </w:pPr>
            <w:r w:rsidRPr="00CD32D2">
              <w:rPr>
                <w:rFonts w:ascii="標楷體" w:eastAsia="標楷體" w:hAnsi="標楷體"/>
                <w:sz w:val="28"/>
                <w:szCs w:val="28"/>
              </w:rPr>
              <w:t>第五名</w:t>
            </w:r>
          </w:p>
        </w:tc>
        <w:tc>
          <w:tcPr>
            <w:tcW w:w="1842" w:type="dxa"/>
          </w:tcPr>
          <w:p w14:paraId="60AB38C5" w14:textId="77777777" w:rsidR="0039774C" w:rsidRPr="00CD32D2" w:rsidRDefault="00000000">
            <w:pPr>
              <w:rPr>
                <w:rFonts w:ascii="標楷體" w:eastAsia="標楷體" w:hAnsi="標楷體"/>
                <w:sz w:val="28"/>
                <w:szCs w:val="28"/>
              </w:rPr>
            </w:pPr>
            <w:r w:rsidRPr="00CD32D2">
              <w:rPr>
                <w:rFonts w:ascii="標楷體" w:eastAsia="標楷體" w:hAnsi="標楷體"/>
                <w:sz w:val="28"/>
                <w:szCs w:val="28"/>
              </w:rPr>
              <w:t>6分</w:t>
            </w:r>
          </w:p>
        </w:tc>
      </w:tr>
      <w:tr w:rsidR="0039774C" w:rsidRPr="00CD32D2" w14:paraId="369DF6C1" w14:textId="77777777" w:rsidTr="00CD32D2">
        <w:tc>
          <w:tcPr>
            <w:tcW w:w="1663" w:type="dxa"/>
          </w:tcPr>
          <w:p w14:paraId="5C7E4A23" w14:textId="77777777" w:rsidR="0039774C" w:rsidRPr="00CD32D2" w:rsidRDefault="00000000">
            <w:pPr>
              <w:rPr>
                <w:rFonts w:ascii="標楷體" w:eastAsia="標楷體" w:hAnsi="標楷體"/>
                <w:sz w:val="28"/>
                <w:szCs w:val="28"/>
              </w:rPr>
            </w:pPr>
            <w:r w:rsidRPr="00CD32D2">
              <w:rPr>
                <w:rFonts w:ascii="標楷體" w:eastAsia="標楷體" w:hAnsi="標楷體"/>
                <w:sz w:val="28"/>
                <w:szCs w:val="28"/>
              </w:rPr>
              <w:t>第六名</w:t>
            </w:r>
          </w:p>
        </w:tc>
        <w:tc>
          <w:tcPr>
            <w:tcW w:w="1842" w:type="dxa"/>
          </w:tcPr>
          <w:p w14:paraId="73EF18F9" w14:textId="77777777" w:rsidR="0039774C" w:rsidRPr="00CD32D2" w:rsidRDefault="00000000">
            <w:pPr>
              <w:rPr>
                <w:rFonts w:ascii="標楷體" w:eastAsia="標楷體" w:hAnsi="標楷體"/>
                <w:sz w:val="28"/>
                <w:szCs w:val="28"/>
              </w:rPr>
            </w:pPr>
            <w:r w:rsidRPr="00CD32D2">
              <w:rPr>
                <w:rFonts w:ascii="標楷體" w:eastAsia="標楷體" w:hAnsi="標楷體"/>
                <w:sz w:val="28"/>
                <w:szCs w:val="28"/>
              </w:rPr>
              <w:t>4分</w:t>
            </w:r>
          </w:p>
        </w:tc>
      </w:tr>
    </w:tbl>
    <w:p w14:paraId="65100BF9" w14:textId="0E80E069" w:rsidR="0039774C" w:rsidRPr="00CD32D2" w:rsidRDefault="00CD32D2" w:rsidP="00CD32D2">
      <w:pPr>
        <w:ind w:firstLineChars="200" w:firstLine="560"/>
        <w:rPr>
          <w:rFonts w:ascii="標楷體" w:eastAsia="標楷體" w:hAnsi="標楷體"/>
          <w:sz w:val="28"/>
          <w:szCs w:val="28"/>
        </w:rPr>
      </w:pPr>
      <w:r>
        <w:rPr>
          <w:rFonts w:ascii="標楷體" w:eastAsia="標楷體" w:hAnsi="標楷體" w:hint="eastAsia"/>
          <w:sz w:val="28"/>
          <w:szCs w:val="28"/>
        </w:rPr>
        <w:t>(五)</w:t>
      </w:r>
      <w:r w:rsidRPr="00CD32D2">
        <w:rPr>
          <w:rFonts w:ascii="標楷體" w:eastAsia="標楷體" w:hAnsi="標楷體"/>
          <w:sz w:val="28"/>
          <w:szCs w:val="28"/>
        </w:rPr>
        <w:t>、如遇總得分相同者，以最後一場成績較佳者優先錄取。</w:t>
      </w:r>
    </w:p>
    <w:p w14:paraId="33A842B3" w14:textId="77777777" w:rsidR="0039774C" w:rsidRPr="00CD32D2" w:rsidRDefault="00000000">
      <w:pPr>
        <w:rPr>
          <w:rFonts w:ascii="標楷體" w:eastAsia="標楷體" w:hAnsi="標楷體"/>
          <w:sz w:val="28"/>
          <w:szCs w:val="28"/>
        </w:rPr>
      </w:pPr>
      <w:r w:rsidRPr="00CD32D2">
        <w:rPr>
          <w:rFonts w:ascii="標楷體" w:eastAsia="標楷體" w:hAnsi="標楷體"/>
          <w:sz w:val="28"/>
          <w:szCs w:val="28"/>
        </w:rPr>
        <w:t>七、遴選及審查會議：</w:t>
      </w:r>
    </w:p>
    <w:p w14:paraId="59138E70" w14:textId="5F96991D" w:rsidR="0039774C" w:rsidRPr="00CD32D2" w:rsidRDefault="00CD32D2" w:rsidP="00CD32D2">
      <w:pPr>
        <w:ind w:firstLineChars="200" w:firstLine="560"/>
        <w:rPr>
          <w:rFonts w:ascii="標楷體" w:eastAsia="標楷體" w:hAnsi="標楷體"/>
          <w:sz w:val="28"/>
          <w:szCs w:val="28"/>
        </w:rPr>
      </w:pPr>
      <w:r>
        <w:rPr>
          <w:rFonts w:ascii="標楷體" w:eastAsia="標楷體" w:hAnsi="標楷體" w:hint="eastAsia"/>
          <w:sz w:val="28"/>
          <w:szCs w:val="28"/>
        </w:rPr>
        <w:t>(一)</w:t>
      </w:r>
      <w:r w:rsidRPr="00CD32D2">
        <w:rPr>
          <w:rFonts w:ascii="標楷體" w:eastAsia="標楷體" w:hAnsi="標楷體"/>
          <w:sz w:val="28"/>
          <w:szCs w:val="28"/>
        </w:rPr>
        <w:t>114年5月2日</w:t>
      </w:r>
      <w:r w:rsidR="00585EDA">
        <w:rPr>
          <w:rFonts w:ascii="標楷體" w:eastAsia="標楷體" w:hAnsi="標楷體" w:hint="eastAsia"/>
          <w:sz w:val="28"/>
          <w:szCs w:val="28"/>
        </w:rPr>
        <w:t>晚上7</w:t>
      </w:r>
      <w:r w:rsidRPr="00CD32D2">
        <w:rPr>
          <w:rFonts w:ascii="標楷體" w:eastAsia="標楷體" w:hAnsi="標楷體"/>
          <w:sz w:val="28"/>
          <w:szCs w:val="28"/>
        </w:rPr>
        <w:t>時採線上會議辦理</w:t>
      </w:r>
      <w:r w:rsidR="00585EDA">
        <w:rPr>
          <w:rFonts w:ascii="標楷體" w:eastAsia="標楷體" w:hAnsi="標楷體" w:hint="eastAsia"/>
          <w:sz w:val="28"/>
          <w:szCs w:val="28"/>
        </w:rPr>
        <w:t>。</w:t>
      </w:r>
    </w:p>
    <w:p w14:paraId="5E4C4E7B" w14:textId="062C200A" w:rsidR="0039774C" w:rsidRPr="00CD32D2" w:rsidRDefault="00CD32D2" w:rsidP="00CD32D2">
      <w:pPr>
        <w:ind w:firstLineChars="200" w:firstLine="560"/>
        <w:rPr>
          <w:rFonts w:ascii="標楷體" w:eastAsia="標楷體" w:hAnsi="標楷體"/>
          <w:sz w:val="28"/>
          <w:szCs w:val="28"/>
        </w:rPr>
      </w:pPr>
      <w:r>
        <w:rPr>
          <w:rFonts w:ascii="標楷體" w:eastAsia="標楷體" w:hAnsi="標楷體" w:hint="eastAsia"/>
          <w:sz w:val="28"/>
          <w:szCs w:val="28"/>
        </w:rPr>
        <w:t>(二)</w:t>
      </w:r>
      <w:r w:rsidRPr="00CD32D2">
        <w:rPr>
          <w:rFonts w:ascii="標楷體" w:eastAsia="標楷體" w:hAnsi="標楷體"/>
          <w:sz w:val="28"/>
          <w:szCs w:val="28"/>
        </w:rPr>
        <w:t>遴選委員會成員如下表</w:t>
      </w:r>
    </w:p>
    <w:tbl>
      <w:tblPr>
        <w:tblStyle w:val="ae"/>
        <w:tblW w:w="8042" w:type="dxa"/>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2"/>
        <w:gridCol w:w="1842"/>
        <w:gridCol w:w="3878"/>
      </w:tblGrid>
      <w:tr w:rsidR="0039774C" w:rsidRPr="00CD32D2" w14:paraId="59C34507" w14:textId="77777777">
        <w:tc>
          <w:tcPr>
            <w:tcW w:w="2322" w:type="dxa"/>
            <w:tcBorders>
              <w:top w:val="single" w:sz="4" w:space="0" w:color="000000"/>
              <w:left w:val="single" w:sz="4" w:space="0" w:color="000000"/>
              <w:bottom w:val="single" w:sz="4" w:space="0" w:color="000000"/>
              <w:right w:val="single" w:sz="4" w:space="0" w:color="000000"/>
            </w:tcBorders>
            <w:vAlign w:val="center"/>
          </w:tcPr>
          <w:p w14:paraId="306B9ED3" w14:textId="77777777" w:rsidR="0039774C" w:rsidRPr="00CD32D2" w:rsidRDefault="00000000">
            <w:pPr>
              <w:spacing w:line="360" w:lineRule="auto"/>
              <w:rPr>
                <w:rFonts w:ascii="標楷體" w:eastAsia="標楷體" w:hAnsi="標楷體"/>
                <w:sz w:val="28"/>
                <w:szCs w:val="28"/>
              </w:rPr>
            </w:pPr>
            <w:r w:rsidRPr="00CD32D2">
              <w:rPr>
                <w:rFonts w:ascii="標楷體" w:eastAsia="標楷體" w:hAnsi="標楷體"/>
                <w:sz w:val="28"/>
                <w:szCs w:val="28"/>
              </w:rPr>
              <w:t>職稱</w:t>
            </w:r>
          </w:p>
        </w:tc>
        <w:tc>
          <w:tcPr>
            <w:tcW w:w="1842" w:type="dxa"/>
            <w:tcBorders>
              <w:top w:val="single" w:sz="4" w:space="0" w:color="000000"/>
              <w:left w:val="single" w:sz="4" w:space="0" w:color="000000"/>
              <w:bottom w:val="single" w:sz="4" w:space="0" w:color="000000"/>
              <w:right w:val="single" w:sz="4" w:space="0" w:color="000000"/>
            </w:tcBorders>
            <w:vAlign w:val="center"/>
          </w:tcPr>
          <w:p w14:paraId="2BB8CBD6" w14:textId="77777777" w:rsidR="0039774C" w:rsidRPr="00CD32D2" w:rsidRDefault="00000000">
            <w:pPr>
              <w:spacing w:line="360" w:lineRule="auto"/>
              <w:rPr>
                <w:rFonts w:ascii="標楷體" w:eastAsia="標楷體" w:hAnsi="標楷體"/>
                <w:sz w:val="28"/>
                <w:szCs w:val="28"/>
              </w:rPr>
            </w:pPr>
            <w:r w:rsidRPr="00CD32D2">
              <w:rPr>
                <w:rFonts w:ascii="標楷體" w:eastAsia="標楷體" w:hAnsi="標楷體"/>
                <w:sz w:val="28"/>
                <w:szCs w:val="28"/>
              </w:rPr>
              <w:t>姓名</w:t>
            </w:r>
          </w:p>
        </w:tc>
        <w:tc>
          <w:tcPr>
            <w:tcW w:w="3878" w:type="dxa"/>
            <w:tcBorders>
              <w:top w:val="single" w:sz="4" w:space="0" w:color="000000"/>
              <w:left w:val="single" w:sz="4" w:space="0" w:color="000000"/>
              <w:bottom w:val="single" w:sz="4" w:space="0" w:color="000000"/>
              <w:right w:val="single" w:sz="4" w:space="0" w:color="000000"/>
            </w:tcBorders>
            <w:vAlign w:val="center"/>
          </w:tcPr>
          <w:p w14:paraId="6B7099A5" w14:textId="77777777" w:rsidR="0039774C" w:rsidRPr="00CD32D2" w:rsidRDefault="00000000">
            <w:pPr>
              <w:spacing w:line="360" w:lineRule="auto"/>
              <w:rPr>
                <w:rFonts w:ascii="標楷體" w:eastAsia="標楷體" w:hAnsi="標楷體"/>
                <w:sz w:val="28"/>
                <w:szCs w:val="28"/>
              </w:rPr>
            </w:pPr>
            <w:r w:rsidRPr="00CD32D2">
              <w:rPr>
                <w:rFonts w:ascii="標楷體" w:eastAsia="標楷體" w:hAnsi="標楷體"/>
                <w:sz w:val="28"/>
                <w:szCs w:val="28"/>
              </w:rPr>
              <w:t>現職</w:t>
            </w:r>
          </w:p>
        </w:tc>
      </w:tr>
      <w:tr w:rsidR="0039774C" w:rsidRPr="00CD32D2" w14:paraId="6DEE3C17" w14:textId="77777777" w:rsidTr="00CD32D2">
        <w:tc>
          <w:tcPr>
            <w:tcW w:w="2322" w:type="dxa"/>
            <w:vAlign w:val="center"/>
          </w:tcPr>
          <w:p w14:paraId="333C0193" w14:textId="77777777" w:rsidR="0039774C" w:rsidRPr="00CD32D2" w:rsidRDefault="00000000" w:rsidP="00CD32D2">
            <w:pPr>
              <w:jc w:val="both"/>
              <w:rPr>
                <w:rFonts w:ascii="標楷體" w:eastAsia="標楷體" w:hAnsi="標楷體"/>
                <w:sz w:val="28"/>
                <w:szCs w:val="28"/>
              </w:rPr>
            </w:pPr>
            <w:r w:rsidRPr="00CD32D2">
              <w:rPr>
                <w:rFonts w:ascii="標楷體" w:eastAsia="標楷體" w:hAnsi="標楷體"/>
                <w:sz w:val="28"/>
                <w:szCs w:val="28"/>
              </w:rPr>
              <w:t>召集人</w:t>
            </w:r>
          </w:p>
        </w:tc>
        <w:tc>
          <w:tcPr>
            <w:tcW w:w="1842" w:type="dxa"/>
            <w:vAlign w:val="center"/>
          </w:tcPr>
          <w:p w14:paraId="20152AB0" w14:textId="77777777" w:rsidR="0039774C" w:rsidRPr="00CD32D2" w:rsidRDefault="00000000" w:rsidP="00CD32D2">
            <w:pPr>
              <w:jc w:val="both"/>
              <w:rPr>
                <w:rFonts w:ascii="標楷體" w:eastAsia="標楷體" w:hAnsi="標楷體"/>
                <w:sz w:val="28"/>
                <w:szCs w:val="28"/>
              </w:rPr>
            </w:pPr>
            <w:r w:rsidRPr="00CD32D2">
              <w:rPr>
                <w:rFonts w:ascii="標楷體" w:eastAsia="標楷體" w:hAnsi="標楷體"/>
                <w:sz w:val="28"/>
                <w:szCs w:val="28"/>
              </w:rPr>
              <w:t>蔡有仁</w:t>
            </w:r>
          </w:p>
        </w:tc>
        <w:tc>
          <w:tcPr>
            <w:tcW w:w="3878" w:type="dxa"/>
            <w:vAlign w:val="center"/>
          </w:tcPr>
          <w:p w14:paraId="671363F3" w14:textId="77777777" w:rsidR="0039774C" w:rsidRPr="00CD32D2" w:rsidRDefault="00000000" w:rsidP="00CD32D2">
            <w:pPr>
              <w:jc w:val="both"/>
              <w:rPr>
                <w:rFonts w:ascii="標楷體" w:eastAsia="標楷體" w:hAnsi="標楷體"/>
                <w:sz w:val="28"/>
                <w:szCs w:val="28"/>
              </w:rPr>
            </w:pPr>
            <w:r w:rsidRPr="00CD32D2">
              <w:rPr>
                <w:rFonts w:ascii="標楷體" w:eastAsia="標楷體" w:hAnsi="標楷體"/>
                <w:sz w:val="28"/>
                <w:szCs w:val="28"/>
              </w:rPr>
              <w:t>帆船委員會主委</w:t>
            </w:r>
          </w:p>
        </w:tc>
      </w:tr>
      <w:tr w:rsidR="0039774C" w:rsidRPr="00CD32D2" w14:paraId="40CCFDE1" w14:textId="77777777" w:rsidTr="00CD32D2">
        <w:tc>
          <w:tcPr>
            <w:tcW w:w="2322" w:type="dxa"/>
            <w:vAlign w:val="center"/>
          </w:tcPr>
          <w:p w14:paraId="67841DE3" w14:textId="77777777" w:rsidR="0039774C" w:rsidRPr="00CD32D2" w:rsidRDefault="00000000" w:rsidP="00CD32D2">
            <w:pPr>
              <w:jc w:val="both"/>
              <w:rPr>
                <w:rFonts w:ascii="標楷體" w:eastAsia="標楷體" w:hAnsi="標楷體"/>
                <w:sz w:val="28"/>
                <w:szCs w:val="28"/>
              </w:rPr>
            </w:pPr>
            <w:r w:rsidRPr="00CD32D2">
              <w:rPr>
                <w:rFonts w:ascii="標楷體" w:eastAsia="標楷體" w:hAnsi="標楷體"/>
                <w:sz w:val="28"/>
                <w:szCs w:val="28"/>
              </w:rPr>
              <w:t>委員兼副召集人</w:t>
            </w:r>
          </w:p>
        </w:tc>
        <w:tc>
          <w:tcPr>
            <w:tcW w:w="1842" w:type="dxa"/>
            <w:vAlign w:val="center"/>
          </w:tcPr>
          <w:p w14:paraId="527B7E15" w14:textId="77777777" w:rsidR="0039774C" w:rsidRPr="00CD32D2" w:rsidRDefault="00000000" w:rsidP="00CD32D2">
            <w:pPr>
              <w:jc w:val="both"/>
              <w:rPr>
                <w:rFonts w:ascii="標楷體" w:eastAsia="標楷體" w:hAnsi="標楷體"/>
                <w:sz w:val="28"/>
                <w:szCs w:val="28"/>
              </w:rPr>
            </w:pPr>
            <w:r w:rsidRPr="00CD32D2">
              <w:rPr>
                <w:rFonts w:ascii="標楷體" w:eastAsia="標楷體" w:hAnsi="標楷體"/>
                <w:sz w:val="28"/>
                <w:szCs w:val="28"/>
              </w:rPr>
              <w:t>陳進明</w:t>
            </w:r>
          </w:p>
        </w:tc>
        <w:tc>
          <w:tcPr>
            <w:tcW w:w="3878" w:type="dxa"/>
            <w:vAlign w:val="center"/>
          </w:tcPr>
          <w:p w14:paraId="66A0C5B1" w14:textId="77777777" w:rsidR="0039774C" w:rsidRPr="00CD32D2" w:rsidRDefault="00000000" w:rsidP="00CD32D2">
            <w:pPr>
              <w:jc w:val="both"/>
              <w:rPr>
                <w:rFonts w:ascii="標楷體" w:eastAsia="標楷體" w:hAnsi="標楷體"/>
                <w:sz w:val="28"/>
                <w:szCs w:val="28"/>
              </w:rPr>
            </w:pPr>
            <w:r w:rsidRPr="00CD32D2">
              <w:rPr>
                <w:rFonts w:ascii="標楷體" w:eastAsia="標楷體" w:hAnsi="標楷體"/>
                <w:sz w:val="28"/>
                <w:szCs w:val="28"/>
              </w:rPr>
              <w:t>帆船委員會副主委</w:t>
            </w:r>
          </w:p>
        </w:tc>
      </w:tr>
      <w:tr w:rsidR="0039774C" w:rsidRPr="00CD32D2" w14:paraId="79F9ADD1" w14:textId="77777777" w:rsidTr="00CD32D2">
        <w:tc>
          <w:tcPr>
            <w:tcW w:w="2322" w:type="dxa"/>
            <w:vAlign w:val="center"/>
          </w:tcPr>
          <w:p w14:paraId="13346DC5" w14:textId="77777777" w:rsidR="0039774C" w:rsidRPr="00CD32D2" w:rsidRDefault="00000000" w:rsidP="00CD32D2">
            <w:pPr>
              <w:jc w:val="both"/>
              <w:rPr>
                <w:rFonts w:ascii="標楷體" w:eastAsia="標楷體" w:hAnsi="標楷體"/>
                <w:sz w:val="28"/>
                <w:szCs w:val="28"/>
              </w:rPr>
            </w:pPr>
            <w:r w:rsidRPr="00CD32D2">
              <w:rPr>
                <w:rFonts w:ascii="標楷體" w:eastAsia="標楷體" w:hAnsi="標楷體"/>
                <w:sz w:val="28"/>
                <w:szCs w:val="28"/>
              </w:rPr>
              <w:t>委員</w:t>
            </w:r>
          </w:p>
        </w:tc>
        <w:tc>
          <w:tcPr>
            <w:tcW w:w="1842" w:type="dxa"/>
            <w:vAlign w:val="center"/>
          </w:tcPr>
          <w:p w14:paraId="5D63C78D" w14:textId="77777777" w:rsidR="0039774C" w:rsidRPr="00CD32D2" w:rsidRDefault="00000000" w:rsidP="00CD32D2">
            <w:pPr>
              <w:pBdr>
                <w:top w:val="nil"/>
                <w:left w:val="nil"/>
                <w:bottom w:val="nil"/>
                <w:right w:val="nil"/>
                <w:between w:val="nil"/>
              </w:pBdr>
              <w:spacing w:line="360" w:lineRule="auto"/>
              <w:jc w:val="both"/>
              <w:rPr>
                <w:rFonts w:ascii="標楷體" w:eastAsia="標楷體" w:hAnsi="標楷體"/>
                <w:color w:val="000000"/>
                <w:sz w:val="28"/>
                <w:szCs w:val="28"/>
              </w:rPr>
            </w:pPr>
            <w:r w:rsidRPr="00CD32D2">
              <w:rPr>
                <w:rFonts w:ascii="標楷體" w:eastAsia="標楷體" w:hAnsi="標楷體" w:cs="微軟正黑體"/>
                <w:color w:val="000000"/>
                <w:sz w:val="28"/>
                <w:szCs w:val="28"/>
              </w:rPr>
              <w:t>吳博賢</w:t>
            </w:r>
          </w:p>
        </w:tc>
        <w:tc>
          <w:tcPr>
            <w:tcW w:w="3878" w:type="dxa"/>
            <w:vAlign w:val="center"/>
          </w:tcPr>
          <w:p w14:paraId="57EB53C6" w14:textId="77777777" w:rsidR="0039774C" w:rsidRPr="00CD32D2" w:rsidRDefault="00000000" w:rsidP="00CD32D2">
            <w:pPr>
              <w:pBdr>
                <w:top w:val="nil"/>
                <w:left w:val="nil"/>
                <w:bottom w:val="nil"/>
                <w:right w:val="nil"/>
                <w:between w:val="nil"/>
              </w:pBdr>
              <w:spacing w:line="360" w:lineRule="auto"/>
              <w:jc w:val="both"/>
              <w:rPr>
                <w:rFonts w:ascii="標楷體" w:eastAsia="標楷體" w:hAnsi="標楷體"/>
                <w:color w:val="000000"/>
                <w:sz w:val="28"/>
                <w:szCs w:val="28"/>
              </w:rPr>
            </w:pPr>
            <w:r w:rsidRPr="00CD32D2">
              <w:rPr>
                <w:rFonts w:ascii="標楷體" w:eastAsia="標楷體" w:hAnsi="標楷體"/>
                <w:color w:val="000000"/>
                <w:sz w:val="28"/>
                <w:szCs w:val="28"/>
              </w:rPr>
              <w:t>帆船委員會委員</w:t>
            </w:r>
          </w:p>
        </w:tc>
      </w:tr>
      <w:tr w:rsidR="0039774C" w:rsidRPr="00CD32D2" w14:paraId="799C4590" w14:textId="77777777" w:rsidTr="00CD32D2">
        <w:tc>
          <w:tcPr>
            <w:tcW w:w="2322" w:type="dxa"/>
            <w:vAlign w:val="center"/>
          </w:tcPr>
          <w:p w14:paraId="7A8E116D" w14:textId="77777777" w:rsidR="0039774C" w:rsidRPr="00CD32D2" w:rsidRDefault="00000000" w:rsidP="00CD32D2">
            <w:pPr>
              <w:jc w:val="both"/>
              <w:rPr>
                <w:rFonts w:ascii="標楷體" w:eastAsia="標楷體" w:hAnsi="標楷體"/>
                <w:sz w:val="28"/>
                <w:szCs w:val="28"/>
              </w:rPr>
            </w:pPr>
            <w:r w:rsidRPr="00CD32D2">
              <w:rPr>
                <w:rFonts w:ascii="標楷體" w:eastAsia="標楷體" w:hAnsi="標楷體"/>
                <w:sz w:val="28"/>
                <w:szCs w:val="28"/>
              </w:rPr>
              <w:t>委員</w:t>
            </w:r>
          </w:p>
        </w:tc>
        <w:tc>
          <w:tcPr>
            <w:tcW w:w="1842" w:type="dxa"/>
            <w:vAlign w:val="center"/>
          </w:tcPr>
          <w:p w14:paraId="373F6F05" w14:textId="77777777" w:rsidR="0039774C" w:rsidRPr="00CD32D2" w:rsidRDefault="00000000" w:rsidP="00CD32D2">
            <w:pPr>
              <w:pBdr>
                <w:top w:val="nil"/>
                <w:left w:val="nil"/>
                <w:bottom w:val="nil"/>
                <w:right w:val="nil"/>
                <w:between w:val="nil"/>
              </w:pBdr>
              <w:spacing w:line="360" w:lineRule="auto"/>
              <w:jc w:val="both"/>
              <w:rPr>
                <w:rFonts w:ascii="標楷體" w:eastAsia="標楷體" w:hAnsi="標楷體"/>
                <w:color w:val="000000"/>
                <w:sz w:val="28"/>
                <w:szCs w:val="28"/>
              </w:rPr>
            </w:pPr>
            <w:r w:rsidRPr="00CD32D2">
              <w:rPr>
                <w:rFonts w:ascii="標楷體" w:eastAsia="標楷體" w:hAnsi="標楷體" w:cs="微軟正黑體"/>
                <w:color w:val="000000"/>
                <w:sz w:val="28"/>
                <w:szCs w:val="28"/>
              </w:rPr>
              <w:t>吳行悌</w:t>
            </w:r>
          </w:p>
        </w:tc>
        <w:tc>
          <w:tcPr>
            <w:tcW w:w="3878" w:type="dxa"/>
            <w:vAlign w:val="center"/>
          </w:tcPr>
          <w:p w14:paraId="1792E65D" w14:textId="77777777" w:rsidR="0039774C" w:rsidRPr="00CD32D2" w:rsidRDefault="00000000" w:rsidP="00CD32D2">
            <w:pPr>
              <w:pBdr>
                <w:top w:val="nil"/>
                <w:left w:val="nil"/>
                <w:bottom w:val="nil"/>
                <w:right w:val="nil"/>
                <w:between w:val="nil"/>
              </w:pBdr>
              <w:spacing w:line="360" w:lineRule="auto"/>
              <w:jc w:val="both"/>
              <w:rPr>
                <w:rFonts w:ascii="標楷體" w:eastAsia="標楷體" w:hAnsi="標楷體"/>
                <w:color w:val="000000"/>
                <w:sz w:val="28"/>
                <w:szCs w:val="28"/>
              </w:rPr>
            </w:pPr>
            <w:r w:rsidRPr="00CD32D2">
              <w:rPr>
                <w:rFonts w:ascii="標楷體" w:eastAsia="標楷體" w:hAnsi="標楷體"/>
                <w:color w:val="000000"/>
                <w:sz w:val="28"/>
                <w:szCs w:val="28"/>
              </w:rPr>
              <w:t>帆船委員會委員</w:t>
            </w:r>
          </w:p>
        </w:tc>
      </w:tr>
      <w:tr w:rsidR="0039774C" w:rsidRPr="00CD32D2" w14:paraId="4517C23B" w14:textId="77777777" w:rsidTr="00CD32D2">
        <w:tc>
          <w:tcPr>
            <w:tcW w:w="2322" w:type="dxa"/>
            <w:vAlign w:val="center"/>
          </w:tcPr>
          <w:p w14:paraId="7B25A5F6" w14:textId="77777777" w:rsidR="0039774C" w:rsidRPr="00CD32D2" w:rsidRDefault="00000000" w:rsidP="00CD32D2">
            <w:pPr>
              <w:jc w:val="both"/>
              <w:rPr>
                <w:rFonts w:ascii="標楷體" w:eastAsia="標楷體" w:hAnsi="標楷體"/>
                <w:sz w:val="28"/>
                <w:szCs w:val="28"/>
              </w:rPr>
            </w:pPr>
            <w:r w:rsidRPr="00CD32D2">
              <w:rPr>
                <w:rFonts w:ascii="標楷體" w:eastAsia="標楷體" w:hAnsi="標楷體"/>
                <w:sz w:val="28"/>
                <w:szCs w:val="28"/>
              </w:rPr>
              <w:t>委員兼執行秘書</w:t>
            </w:r>
          </w:p>
        </w:tc>
        <w:tc>
          <w:tcPr>
            <w:tcW w:w="1842" w:type="dxa"/>
            <w:vAlign w:val="center"/>
          </w:tcPr>
          <w:p w14:paraId="6E5CC9EC" w14:textId="77777777" w:rsidR="0039774C" w:rsidRPr="00CD32D2" w:rsidRDefault="00000000" w:rsidP="00CD32D2">
            <w:pPr>
              <w:pBdr>
                <w:top w:val="nil"/>
                <w:left w:val="nil"/>
                <w:bottom w:val="nil"/>
                <w:right w:val="nil"/>
                <w:between w:val="nil"/>
              </w:pBdr>
              <w:spacing w:line="360" w:lineRule="auto"/>
              <w:jc w:val="both"/>
              <w:rPr>
                <w:rFonts w:ascii="標楷體" w:eastAsia="標楷體" w:hAnsi="標楷體"/>
                <w:color w:val="000000"/>
                <w:sz w:val="28"/>
                <w:szCs w:val="28"/>
              </w:rPr>
            </w:pPr>
            <w:r w:rsidRPr="00CD32D2">
              <w:rPr>
                <w:rFonts w:ascii="標楷體" w:eastAsia="標楷體" w:hAnsi="標楷體" w:cs="微軟正黑體"/>
                <w:color w:val="000000"/>
                <w:sz w:val="28"/>
                <w:szCs w:val="28"/>
              </w:rPr>
              <w:t>王智昭</w:t>
            </w:r>
          </w:p>
        </w:tc>
        <w:tc>
          <w:tcPr>
            <w:tcW w:w="3878" w:type="dxa"/>
            <w:vAlign w:val="center"/>
          </w:tcPr>
          <w:p w14:paraId="78BB50CD" w14:textId="77777777" w:rsidR="0039774C" w:rsidRPr="00CD32D2" w:rsidRDefault="00000000" w:rsidP="00CD32D2">
            <w:pPr>
              <w:pBdr>
                <w:top w:val="nil"/>
                <w:left w:val="nil"/>
                <w:bottom w:val="nil"/>
                <w:right w:val="nil"/>
                <w:between w:val="nil"/>
              </w:pBdr>
              <w:spacing w:line="360" w:lineRule="auto"/>
              <w:jc w:val="both"/>
              <w:rPr>
                <w:rFonts w:ascii="標楷體" w:eastAsia="標楷體" w:hAnsi="標楷體"/>
                <w:color w:val="000000"/>
                <w:sz w:val="28"/>
                <w:szCs w:val="28"/>
              </w:rPr>
            </w:pPr>
            <w:r w:rsidRPr="00CD32D2">
              <w:rPr>
                <w:rFonts w:ascii="標楷體" w:eastAsia="標楷體" w:hAnsi="標楷體" w:cs="微軟正黑體"/>
                <w:color w:val="000000"/>
                <w:sz w:val="28"/>
                <w:szCs w:val="28"/>
              </w:rPr>
              <w:t>帆船委員會總幹事</w:t>
            </w:r>
          </w:p>
        </w:tc>
      </w:tr>
      <w:tr w:rsidR="0039774C" w:rsidRPr="00CD32D2" w14:paraId="07E0B569" w14:textId="77777777" w:rsidTr="00CD32D2">
        <w:tc>
          <w:tcPr>
            <w:tcW w:w="2322" w:type="dxa"/>
            <w:vAlign w:val="center"/>
          </w:tcPr>
          <w:p w14:paraId="3B8331B8" w14:textId="77777777" w:rsidR="0039774C" w:rsidRPr="00CD32D2" w:rsidRDefault="00000000" w:rsidP="00CD32D2">
            <w:pPr>
              <w:jc w:val="both"/>
              <w:rPr>
                <w:rFonts w:ascii="標楷體" w:eastAsia="標楷體" w:hAnsi="標楷體"/>
                <w:sz w:val="28"/>
                <w:szCs w:val="28"/>
              </w:rPr>
            </w:pPr>
            <w:r w:rsidRPr="00CD32D2">
              <w:rPr>
                <w:rFonts w:ascii="標楷體" w:eastAsia="標楷體" w:hAnsi="標楷體"/>
                <w:sz w:val="28"/>
                <w:szCs w:val="28"/>
              </w:rPr>
              <w:t>訓輔委員</w:t>
            </w:r>
          </w:p>
        </w:tc>
        <w:tc>
          <w:tcPr>
            <w:tcW w:w="1842" w:type="dxa"/>
            <w:vAlign w:val="center"/>
          </w:tcPr>
          <w:p w14:paraId="331722FB" w14:textId="77777777" w:rsidR="0039774C" w:rsidRPr="00CD32D2" w:rsidRDefault="00000000" w:rsidP="00CD32D2">
            <w:pPr>
              <w:pBdr>
                <w:top w:val="nil"/>
                <w:left w:val="nil"/>
                <w:bottom w:val="nil"/>
                <w:right w:val="nil"/>
                <w:between w:val="nil"/>
              </w:pBdr>
              <w:spacing w:line="360" w:lineRule="auto"/>
              <w:jc w:val="both"/>
              <w:rPr>
                <w:rFonts w:ascii="標楷體" w:eastAsia="標楷體" w:hAnsi="標楷體" w:cs="微軟正黑體"/>
                <w:color w:val="000000"/>
                <w:sz w:val="28"/>
                <w:szCs w:val="28"/>
              </w:rPr>
            </w:pPr>
            <w:r w:rsidRPr="00CD32D2">
              <w:rPr>
                <w:rFonts w:ascii="標楷體" w:eastAsia="標楷體" w:hAnsi="標楷體" w:cs="微軟正黑體"/>
                <w:color w:val="000000"/>
                <w:sz w:val="28"/>
                <w:szCs w:val="28"/>
              </w:rPr>
              <w:t>蕭永福</w:t>
            </w:r>
          </w:p>
        </w:tc>
        <w:tc>
          <w:tcPr>
            <w:tcW w:w="3878" w:type="dxa"/>
            <w:vAlign w:val="center"/>
          </w:tcPr>
          <w:p w14:paraId="19A5C76F" w14:textId="77777777" w:rsidR="0039774C" w:rsidRPr="00CD32D2" w:rsidRDefault="0039774C" w:rsidP="00CD32D2">
            <w:pPr>
              <w:pBdr>
                <w:top w:val="nil"/>
                <w:left w:val="nil"/>
                <w:bottom w:val="nil"/>
                <w:right w:val="nil"/>
                <w:between w:val="nil"/>
              </w:pBdr>
              <w:spacing w:line="360" w:lineRule="auto"/>
              <w:jc w:val="both"/>
              <w:rPr>
                <w:rFonts w:ascii="標楷體" w:eastAsia="標楷體" w:hAnsi="標楷體" w:cs="微軟正黑體"/>
                <w:color w:val="000000"/>
                <w:sz w:val="28"/>
                <w:szCs w:val="28"/>
              </w:rPr>
            </w:pPr>
          </w:p>
        </w:tc>
      </w:tr>
    </w:tbl>
    <w:p w14:paraId="529C2694" w14:textId="77777777" w:rsidR="0039774C" w:rsidRPr="00CD32D2" w:rsidRDefault="0039774C">
      <w:pPr>
        <w:rPr>
          <w:rFonts w:ascii="標楷體" w:eastAsia="標楷體" w:hAnsi="標楷體"/>
          <w:sz w:val="28"/>
          <w:szCs w:val="28"/>
        </w:rPr>
      </w:pPr>
    </w:p>
    <w:p w14:paraId="4B80E6C3" w14:textId="77777777" w:rsidR="0039774C" w:rsidRPr="00CD32D2" w:rsidRDefault="00000000" w:rsidP="00CD32D2">
      <w:pPr>
        <w:ind w:left="560" w:hangingChars="200" w:hanging="560"/>
        <w:rPr>
          <w:rFonts w:ascii="標楷體" w:eastAsia="標楷體" w:hAnsi="標楷體"/>
          <w:sz w:val="28"/>
          <w:szCs w:val="28"/>
        </w:rPr>
      </w:pPr>
      <w:r w:rsidRPr="00CD32D2">
        <w:rPr>
          <w:rFonts w:ascii="標楷體" w:eastAsia="標楷體" w:hAnsi="標楷體"/>
          <w:sz w:val="28"/>
          <w:szCs w:val="28"/>
        </w:rPr>
        <w:t>八、抗議及申訴：如對遴選名單有疑慮者，應於名單公布後15天內，以書面向遴選委員會執行秘書王智昭提出申訴。</w:t>
      </w:r>
    </w:p>
    <w:p w14:paraId="2B21AF5E" w14:textId="77777777" w:rsidR="0039774C" w:rsidRPr="00CD32D2" w:rsidRDefault="00000000" w:rsidP="00CD32D2">
      <w:pPr>
        <w:ind w:left="560" w:hangingChars="200" w:hanging="560"/>
        <w:rPr>
          <w:rFonts w:ascii="標楷體" w:eastAsia="標楷體" w:hAnsi="標楷體"/>
          <w:sz w:val="28"/>
          <w:szCs w:val="28"/>
        </w:rPr>
      </w:pPr>
      <w:r w:rsidRPr="00CD32D2">
        <w:rPr>
          <w:rFonts w:ascii="標楷體" w:eastAsia="標楷體" w:hAnsi="標楷體"/>
          <w:sz w:val="28"/>
          <w:szCs w:val="28"/>
        </w:rPr>
        <w:t>九、附則：本計畫如有未盡事宜，得由臺南市體育總會帆船委員會修正並經臺南市體育總會函報臺南市政府體育局同意後公布之</w:t>
      </w:r>
    </w:p>
    <w:sectPr w:rsidR="0039774C" w:rsidRPr="00CD32D2" w:rsidSect="00585EDA">
      <w:pgSz w:w="11906" w:h="16838"/>
      <w:pgMar w:top="1134" w:right="1134" w:bottom="1134"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74C"/>
    <w:rsid w:val="00273BDD"/>
    <w:rsid w:val="00323A5B"/>
    <w:rsid w:val="0039774C"/>
    <w:rsid w:val="0044078C"/>
    <w:rsid w:val="00585EDA"/>
    <w:rsid w:val="009C7A7B"/>
    <w:rsid w:val="009F2499"/>
    <w:rsid w:val="00C13979"/>
    <w:rsid w:val="00CD32D2"/>
    <w:rsid w:val="00D56D36"/>
    <w:rsid w:val="00E52535"/>
    <w:rsid w:val="00FB09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4B6BE"/>
  <w15:docId w15:val="{640FD610-EB6B-4A9E-8033-9B471E70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AA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8D1598"/>
    <w:pPr>
      <w:tabs>
        <w:tab w:val="center" w:pos="4153"/>
        <w:tab w:val="right" w:pos="8306"/>
      </w:tabs>
      <w:snapToGrid w:val="0"/>
    </w:pPr>
    <w:rPr>
      <w:sz w:val="20"/>
      <w:szCs w:val="20"/>
    </w:rPr>
  </w:style>
  <w:style w:type="character" w:customStyle="1" w:styleId="a5">
    <w:name w:val="頁首 字元"/>
    <w:basedOn w:val="a0"/>
    <w:link w:val="a4"/>
    <w:uiPriority w:val="99"/>
    <w:rsid w:val="008D1598"/>
    <w:rPr>
      <w:sz w:val="20"/>
      <w:szCs w:val="20"/>
    </w:rPr>
  </w:style>
  <w:style w:type="paragraph" w:styleId="a6">
    <w:name w:val="footer"/>
    <w:basedOn w:val="a"/>
    <w:link w:val="a7"/>
    <w:uiPriority w:val="99"/>
    <w:unhideWhenUsed/>
    <w:rsid w:val="008D1598"/>
    <w:pPr>
      <w:tabs>
        <w:tab w:val="center" w:pos="4153"/>
        <w:tab w:val="right" w:pos="8306"/>
      </w:tabs>
      <w:snapToGrid w:val="0"/>
    </w:pPr>
    <w:rPr>
      <w:sz w:val="20"/>
      <w:szCs w:val="20"/>
    </w:rPr>
  </w:style>
  <w:style w:type="character" w:customStyle="1" w:styleId="a7">
    <w:name w:val="頁尾 字元"/>
    <w:basedOn w:val="a0"/>
    <w:link w:val="a6"/>
    <w:uiPriority w:val="99"/>
    <w:rsid w:val="008D1598"/>
    <w:rPr>
      <w:sz w:val="20"/>
      <w:szCs w:val="20"/>
    </w:rPr>
  </w:style>
  <w:style w:type="table" w:styleId="a8">
    <w:name w:val="Table Grid"/>
    <w:basedOn w:val="a1"/>
    <w:uiPriority w:val="59"/>
    <w:rsid w:val="009E74BF"/>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A4252"/>
    <w:pPr>
      <w:ind w:leftChars="200" w:left="480"/>
    </w:p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0"/>
    <w:rPr>
      <w:rFonts w:eastAsia="Calibri"/>
    </w:rPr>
    <w:tblPr>
      <w:tblStyleRowBandSize w:val="1"/>
      <w:tblStyleColBandSize w:val="1"/>
      <w:tblCellMar>
        <w:left w:w="108" w:type="dxa"/>
        <w:right w:w="108" w:type="dxa"/>
      </w:tblCellMar>
    </w:tblPr>
  </w:style>
  <w:style w:type="table" w:customStyle="1" w:styleId="ac">
    <w:basedOn w:val="TableNormal0"/>
    <w:rPr>
      <w:rFonts w:eastAsia="Calibri"/>
    </w:rPr>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4L0yLbjzizTVI91DgG5HzCAICQ==">CgMxLjAyCGguZ2pkZ3hzOAByITFsbFZrblFqX1RRUUN4bHNxTzM5QTA5MDB6V3NTSjhLdA==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sport01</cp:lastModifiedBy>
  <cp:revision>5</cp:revision>
  <dcterms:created xsi:type="dcterms:W3CDTF">2025-02-03T06:49:00Z</dcterms:created>
  <dcterms:modified xsi:type="dcterms:W3CDTF">2025-02-17T03:47:00Z</dcterms:modified>
</cp:coreProperties>
</file>